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2612"/>
        <w:gridCol w:w="1270"/>
        <w:gridCol w:w="1290"/>
        <w:gridCol w:w="4278"/>
        <w:gridCol w:w="96"/>
        <w:gridCol w:w="96"/>
      </w:tblGrid>
      <w:tr w:rsidR="00151B3E" w:rsidRPr="00151B3E" w:rsidTr="00151B3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CA"/>
              </w:rPr>
              <w:t>Macdonald Campus Students' Society Budget 2020-2021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General Revenues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726772" w:rsidP="0015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All va</w:t>
            </w:r>
            <w:bookmarkStart w:id="0" w:name="_GoBack"/>
            <w:bookmarkEnd w:id="0"/>
            <w:r w:rsidR="00151B3E" w:rsidRPr="00151B3E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lues based on 1300 students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Item Description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Notes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Value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MCSS Class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$ 2,600.00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MCSS General Activity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$ 126,100.00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MCSS Business Operation Fee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$ 52,000.00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MCGSS 660 x $11 per semester x 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$ 15,000.00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Interests earned (same as last year)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$ 25,000.00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Dean's Fund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$ 5,600.00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Received 16800 from alumni/dean, is to be spent over a 3 year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Health Insurance (net of insurance fees)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$ 40,000.00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 Revenues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$266,300.00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Student Council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Salaries- Administrative Accountant and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$ 155,000.00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Does include benefits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McGill administration fees - as per </w:t>
            </w:r>
            <w:proofErr w:type="spellStart"/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MoA</w:t>
            </w:r>
            <w:proofErr w:type="spellEnd"/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plus 1% bad debt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Student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President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Internal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Business Operations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Communications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Academic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University Affairs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External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VP Finance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Executive Honorarium (By application)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$ 10,000.00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lastRenderedPageBreak/>
              <w:t>Club Fund Requests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$ 10,000.00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Leadership Conference, Spring/Fall council Retreats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$ 2,000.00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Orientation BBQ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Year End BBQ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Grad Party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Special Events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Security- Extended Library hours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$193,500.00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Net Income From Student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$72,800.00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Business Operations Costs and 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Cost of Bar Licences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$ 1,700.00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Revenue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Subtract revenue from costs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-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 Business Operations net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$1,700.00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Net Income from Business Operations and Student Council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$71,100.00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  <w:t>General Expenditures: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Audit &amp; legal fees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$ 25,000.00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Bank Charges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$ 250.00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Computer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Insurance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$ 11,000.00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Office &amp; Misc.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$ 3,000.00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Postage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$ 1,000.00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Telephone expense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$ 1,200.00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Website costs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$ 500.00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Total General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$43,450.00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Major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Ceilidh Kitchen </w:t>
            </w:r>
            <w:proofErr w:type="spellStart"/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reno</w:t>
            </w:r>
            <w:proofErr w:type="spellEnd"/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$ 380,767.00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  <w:t>Net Funds in Excess of Expenses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151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$27,650.00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51B3E" w:rsidRPr="00151B3E" w:rsidTr="00151B3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B3E" w:rsidRPr="00151B3E" w:rsidRDefault="00151B3E" w:rsidP="00151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BD6974" w:rsidRDefault="00726772"/>
    <w:sectPr w:rsidR="00BD6974" w:rsidSect="00151B3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E"/>
    <w:rsid w:val="00151B3E"/>
    <w:rsid w:val="00222692"/>
    <w:rsid w:val="00726772"/>
    <w:rsid w:val="008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C919"/>
  <w15:chartTrackingRefBased/>
  <w15:docId w15:val="{5261B43E-4FA0-40ED-A481-CBBDEEE8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2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Mouthpiece Mcss</dc:creator>
  <cp:keywords/>
  <dc:description/>
  <cp:lastModifiedBy>Mouthpiece Mcss</cp:lastModifiedBy>
  <cp:revision>2</cp:revision>
  <dcterms:created xsi:type="dcterms:W3CDTF">2021-03-10T15:20:00Z</dcterms:created>
  <dcterms:modified xsi:type="dcterms:W3CDTF">2021-09-16T17:52:00Z</dcterms:modified>
</cp:coreProperties>
</file>